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9A" w:rsidRPr="0076696F" w:rsidRDefault="001B2A9A" w:rsidP="001B2A9A">
      <w:pPr>
        <w:pStyle w:val="Texto"/>
        <w:rPr>
          <w:b/>
          <w:szCs w:val="18"/>
        </w:rPr>
      </w:pPr>
      <w:r w:rsidRPr="0076696F">
        <w:rPr>
          <w:b/>
          <w:szCs w:val="18"/>
        </w:rPr>
        <w:t>B9.</w:t>
      </w:r>
    </w:p>
    <w:p w:rsidR="001B2A9A" w:rsidRPr="0076696F" w:rsidRDefault="001B2A9A" w:rsidP="001B2A9A">
      <w:pPr>
        <w:pStyle w:val="texto0"/>
        <w:rPr>
          <w:rFonts w:ascii="Arial" w:hAnsi="Arial" w:cs="Arial"/>
          <w:b/>
          <w:szCs w:val="18"/>
        </w:rPr>
      </w:pPr>
      <w:r w:rsidRPr="0076696F">
        <w:rPr>
          <w:rFonts w:ascii="Arial" w:hAnsi="Arial" w:cs="Arial"/>
          <w:b/>
          <w:szCs w:val="18"/>
        </w:rPr>
        <w:t>ENCABEZADO PRINCIPAL DEL AVISO</w:t>
      </w:r>
    </w:p>
    <w:p w:rsidR="001B2A9A" w:rsidRPr="0076696F" w:rsidRDefault="001B2A9A" w:rsidP="001B2A9A">
      <w:pPr>
        <w:pStyle w:val="texto0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t>El encabezado principal deberá asentarse en la primera página de todo aviso.</w:t>
      </w:r>
    </w:p>
    <w:p w:rsidR="001B2A9A" w:rsidRPr="0076696F" w:rsidRDefault="001B2A9A" w:rsidP="001B2A9A">
      <w:pPr>
        <w:pStyle w:val="Texto"/>
        <w:spacing w:line="240" w:lineRule="auto"/>
        <w:ind w:firstLine="0"/>
        <w:jc w:val="center"/>
        <w:rPr>
          <w:b/>
          <w:szCs w:val="18"/>
        </w:rPr>
      </w:pPr>
      <w:r w:rsidRPr="0076696F">
        <w:rPr>
          <w:b/>
          <w:noProof/>
          <w:szCs w:val="18"/>
          <w:lang w:val="es-MX" w:eastAsia="es-MX"/>
        </w:rPr>
        <w:drawing>
          <wp:inline distT="0" distB="0" distL="0" distR="0">
            <wp:extent cx="5267960" cy="7103745"/>
            <wp:effectExtent l="0" t="0" r="889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710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9A" w:rsidRPr="0076696F" w:rsidRDefault="001B2A9A" w:rsidP="001B2A9A">
      <w:pPr>
        <w:pStyle w:val="Texto"/>
        <w:ind w:firstLine="289"/>
        <w:rPr>
          <w:b/>
          <w:szCs w:val="18"/>
        </w:rPr>
      </w:pPr>
    </w:p>
    <w:p w:rsidR="001B2A9A" w:rsidRPr="0076696F" w:rsidRDefault="001B2A9A" w:rsidP="001B2A9A">
      <w:pPr>
        <w:pStyle w:val="texto0"/>
        <w:ind w:firstLine="0"/>
        <w:jc w:val="center"/>
        <w:rPr>
          <w:rFonts w:ascii="Arial" w:hAnsi="Arial" w:cs="Arial"/>
          <w:b/>
          <w:szCs w:val="18"/>
        </w:rPr>
      </w:pPr>
      <w:r w:rsidRPr="0076696F">
        <w:rPr>
          <w:rFonts w:ascii="Arial" w:hAnsi="Arial" w:cs="Arial"/>
          <w:noProof/>
          <w:szCs w:val="18"/>
        </w:rPr>
        <w:br w:type="page"/>
      </w:r>
      <w:r w:rsidRPr="0076696F">
        <w:rPr>
          <w:rFonts w:ascii="Arial" w:hAnsi="Arial" w:cs="Arial"/>
          <w:b/>
          <w:szCs w:val="18"/>
        </w:rPr>
        <w:lastRenderedPageBreak/>
        <w:t>INSTRUCCIONES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55"/>
        <w:gridCol w:w="22"/>
        <w:gridCol w:w="3024"/>
        <w:gridCol w:w="54"/>
        <w:gridCol w:w="473"/>
        <w:gridCol w:w="34"/>
        <w:gridCol w:w="4644"/>
        <w:gridCol w:w="6"/>
      </w:tblGrid>
      <w:tr w:rsidR="001B2A9A" w:rsidRPr="003313CF" w:rsidTr="00C55FD3">
        <w:trPr>
          <w:trHeight w:val="20"/>
        </w:trPr>
        <w:tc>
          <w:tcPr>
            <w:tcW w:w="8712" w:type="dxa"/>
            <w:gridSpan w:val="8"/>
            <w:noWrap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ENCABEZADO PRINCIPAL DEL AVISO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7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30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Campo</w:t>
            </w:r>
          </w:p>
        </w:tc>
        <w:tc>
          <w:tcPr>
            <w:tcW w:w="50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Contenido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7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1.</w:t>
            </w:r>
          </w:p>
        </w:tc>
        <w:tc>
          <w:tcPr>
            <w:tcW w:w="30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Folio del aviso.</w:t>
            </w:r>
          </w:p>
        </w:tc>
        <w:tc>
          <w:tcPr>
            <w:tcW w:w="50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Número de folio del aviso, integrado por:</w:t>
            </w:r>
          </w:p>
          <w:p w:rsidR="001B2A9A" w:rsidRPr="003313CF" w:rsidRDefault="001B2A9A" w:rsidP="00C55FD3">
            <w:pPr>
              <w:pStyle w:val="texto0"/>
              <w:spacing w:before="20" w:after="20" w:line="240" w:lineRule="auto"/>
              <w:ind w:left="432" w:hanging="432"/>
              <w:rPr>
                <w:rFonts w:ascii="Arial" w:hAnsi="Arial" w:cs="Arial"/>
                <w:snapToGrid w:val="0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  <w:t>1.</w:t>
            </w:r>
            <w:r w:rsidRPr="003313CF"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  <w:tab/>
            </w:r>
            <w:r w:rsidRPr="003313CF">
              <w:rPr>
                <w:rFonts w:ascii="Arial" w:hAnsi="Arial" w:cs="Arial"/>
                <w:snapToGrid w:val="0"/>
                <w:sz w:val="16"/>
                <w:szCs w:val="18"/>
                <w:lang w:eastAsia="en-US"/>
              </w:rPr>
              <w:t>El primer dígito deberá de ser el último dígito del año de la operación.</w:t>
            </w:r>
          </w:p>
          <w:p w:rsidR="001B2A9A" w:rsidRPr="003313CF" w:rsidRDefault="001B2A9A" w:rsidP="00C55FD3">
            <w:pPr>
              <w:pStyle w:val="texto0"/>
              <w:spacing w:before="20" w:after="20" w:line="240" w:lineRule="auto"/>
              <w:ind w:left="432" w:hanging="432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  <w:t>2.</w:t>
            </w:r>
            <w:r w:rsidRPr="003313CF"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  <w:tab/>
            </w:r>
            <w:r w:rsidRPr="003313CF">
              <w:rPr>
                <w:rFonts w:ascii="Arial" w:hAnsi="Arial" w:cs="Arial"/>
                <w:snapToGrid w:val="0"/>
                <w:sz w:val="16"/>
                <w:szCs w:val="18"/>
                <w:lang w:eastAsia="en-US"/>
              </w:rPr>
              <w:t>Número consecutivo anual generado por la empresa autorizada a destinar mercancía a deposito fiscal para exposición y venta de mercancías extranjeras y nacionales en puertos aéreos internacionales, fronterizos y marítimos de altura (En adelante empresa autorizada).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7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2.</w:t>
            </w:r>
          </w:p>
        </w:tc>
        <w:tc>
          <w:tcPr>
            <w:tcW w:w="30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RFC de la empresa.</w:t>
            </w:r>
          </w:p>
        </w:tc>
        <w:tc>
          <w:tcPr>
            <w:tcW w:w="50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RFC de la empresa autorizada.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7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3.</w:t>
            </w:r>
          </w:p>
        </w:tc>
        <w:tc>
          <w:tcPr>
            <w:tcW w:w="30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Denominación o razón social.</w:t>
            </w:r>
          </w:p>
        </w:tc>
        <w:tc>
          <w:tcPr>
            <w:tcW w:w="50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Denominación o razón social de la empresa autorizada.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7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4.</w:t>
            </w:r>
          </w:p>
        </w:tc>
        <w:tc>
          <w:tcPr>
            <w:tcW w:w="30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 xml:space="preserve">Número de autorización. </w:t>
            </w:r>
          </w:p>
        </w:tc>
        <w:tc>
          <w:tcPr>
            <w:tcW w:w="50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napToGrid w:val="0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napToGrid w:val="0"/>
                <w:sz w:val="16"/>
                <w:szCs w:val="18"/>
                <w:lang w:eastAsia="en-US"/>
              </w:rPr>
              <w:t>Número de autorización que la AGA otorga a la empresa autorizada.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7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5.</w:t>
            </w:r>
          </w:p>
        </w:tc>
        <w:tc>
          <w:tcPr>
            <w:tcW w:w="30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Medio de transporte.</w:t>
            </w:r>
          </w:p>
        </w:tc>
        <w:tc>
          <w:tcPr>
            <w:tcW w:w="50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Indicar el tipo de medio de transporte en el que se conduce la mercancía, conforme al apéndice 3 del anexo 22.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7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6.</w:t>
            </w:r>
          </w:p>
        </w:tc>
        <w:tc>
          <w:tcPr>
            <w:tcW w:w="30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Identificación del transporte.</w:t>
            </w:r>
          </w:p>
        </w:tc>
        <w:tc>
          <w:tcPr>
            <w:tcW w:w="50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Identificación del transporte en el que se conduce la mercancía.</w:t>
            </w:r>
          </w:p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Si el medio de trasporte es vehículo terrestre se anotarán las placas de circulación del mismo, marca y modelo. Si es ferrocarril se anotará el número de furgón o plataforma. Tratándose de transporte marítimo se anotará el nombre de la embarcación.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7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7.</w:t>
            </w:r>
          </w:p>
        </w:tc>
        <w:tc>
          <w:tcPr>
            <w:tcW w:w="30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Fecha de elaboración del aviso.</w:t>
            </w:r>
          </w:p>
        </w:tc>
        <w:tc>
          <w:tcPr>
            <w:tcW w:w="50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Fecha de elaboración del aviso.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7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8.</w:t>
            </w:r>
          </w:p>
        </w:tc>
        <w:tc>
          <w:tcPr>
            <w:tcW w:w="30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Domicilio del establecimiento</w:t>
            </w:r>
            <w:r w:rsidRPr="003313CF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 xml:space="preserve"> autorizado que transfiere las mercancías.</w:t>
            </w:r>
          </w:p>
        </w:tc>
        <w:tc>
          <w:tcPr>
            <w:tcW w:w="50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Domicilio del establecimiento</w:t>
            </w:r>
            <w:r w:rsidRPr="003313CF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 xml:space="preserve"> autorizado que transfiere las mercancías.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7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9.</w:t>
            </w:r>
          </w:p>
        </w:tc>
        <w:tc>
          <w:tcPr>
            <w:tcW w:w="30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Número de autorización del establecimiento</w:t>
            </w:r>
            <w:r w:rsidRPr="003313CF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 xml:space="preserve"> autorizado que transfiere las mercancías.</w:t>
            </w:r>
          </w:p>
        </w:tc>
        <w:tc>
          <w:tcPr>
            <w:tcW w:w="50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Número de autorización que la AGA otorga al establecimiento</w:t>
            </w:r>
            <w:r w:rsidRPr="003313CF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 xml:space="preserve"> autorizado que transfiere las mercancías.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7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10.</w:t>
            </w:r>
          </w:p>
        </w:tc>
        <w:tc>
          <w:tcPr>
            <w:tcW w:w="30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Domicilio del establecimiento</w:t>
            </w:r>
            <w:r w:rsidRPr="003313CF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 xml:space="preserve"> autorizado que recibe las mercancías.</w:t>
            </w:r>
          </w:p>
        </w:tc>
        <w:tc>
          <w:tcPr>
            <w:tcW w:w="50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Domicilio del establecimiento</w:t>
            </w:r>
            <w:r w:rsidRPr="003313CF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 xml:space="preserve"> autorizado que recibe las mercancías.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7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11.</w:t>
            </w:r>
          </w:p>
        </w:tc>
        <w:tc>
          <w:tcPr>
            <w:tcW w:w="30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Número de autorización del establecimiento</w:t>
            </w:r>
            <w:r w:rsidRPr="003313CF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 xml:space="preserve"> autorizado que recibe las mercancías.</w:t>
            </w:r>
          </w:p>
        </w:tc>
        <w:tc>
          <w:tcPr>
            <w:tcW w:w="50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Número de autorización que la AGA otorga al establecimiento</w:t>
            </w:r>
            <w:r w:rsidRPr="003313CF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 xml:space="preserve"> autorizado que recibe las mercancías.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7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12.</w:t>
            </w:r>
          </w:p>
        </w:tc>
        <w:tc>
          <w:tcPr>
            <w:tcW w:w="30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Observaciones.</w:t>
            </w:r>
          </w:p>
        </w:tc>
        <w:tc>
          <w:tcPr>
            <w:tcW w:w="50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Observaciones. No deberán declararse datos ya citados en el aviso.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8706" w:type="dxa"/>
            <w:gridSpan w:val="7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BLOQUE DE MERCANCIAS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7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1.</w:t>
            </w:r>
          </w:p>
        </w:tc>
        <w:tc>
          <w:tcPr>
            <w:tcW w:w="30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Secuencia.</w:t>
            </w:r>
          </w:p>
        </w:tc>
        <w:tc>
          <w:tcPr>
            <w:tcW w:w="50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Número de la secuencia de la mercancía en el aviso.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7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2.</w:t>
            </w:r>
          </w:p>
        </w:tc>
        <w:tc>
          <w:tcPr>
            <w:tcW w:w="30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Fracción arancelaria.</w:t>
            </w:r>
          </w:p>
        </w:tc>
        <w:tc>
          <w:tcPr>
            <w:tcW w:w="50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Fracción arancelaria aplicable a la mercancía según corresponda, conforme a la TIGIE.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7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3.</w:t>
            </w:r>
          </w:p>
        </w:tc>
        <w:tc>
          <w:tcPr>
            <w:tcW w:w="30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Código de producto.</w:t>
            </w:r>
          </w:p>
        </w:tc>
        <w:tc>
          <w:tcPr>
            <w:tcW w:w="50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Tipo de producto en que se clasifica la mercancía, conforme al sistema de control de inventarios de la empresa autorizada.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7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4.</w:t>
            </w:r>
          </w:p>
        </w:tc>
        <w:tc>
          <w:tcPr>
            <w:tcW w:w="30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Unidad de medida.</w:t>
            </w:r>
          </w:p>
        </w:tc>
        <w:tc>
          <w:tcPr>
            <w:tcW w:w="50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Unidad de medida de las mercancías conforme al apéndice 7 del anexo 22.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7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5.</w:t>
            </w:r>
          </w:p>
        </w:tc>
        <w:tc>
          <w:tcPr>
            <w:tcW w:w="30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Cantidad.</w:t>
            </w:r>
          </w:p>
        </w:tc>
        <w:tc>
          <w:tcPr>
            <w:tcW w:w="50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Cantidad de mercancía conforme a la unidad de medida declarada en el punto anterior.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7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6.</w:t>
            </w:r>
          </w:p>
        </w:tc>
        <w:tc>
          <w:tcPr>
            <w:tcW w:w="30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Valor.</w:t>
            </w:r>
          </w:p>
        </w:tc>
        <w:tc>
          <w:tcPr>
            <w:tcW w:w="50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Valor comercial de la mercancía expresado en dólares de los Estados Unidos de América.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7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7.</w:t>
            </w:r>
          </w:p>
        </w:tc>
        <w:tc>
          <w:tcPr>
            <w:tcW w:w="30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Descripción comercial de la mercancía.</w:t>
            </w:r>
          </w:p>
        </w:tc>
        <w:tc>
          <w:tcPr>
            <w:tcW w:w="50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Descripción comercial de la mercancía.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8706" w:type="dxa"/>
            <w:gridSpan w:val="7"/>
            <w:noWrap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ENCABEZADO PARA PAGINAS SECUNDARIAS DEL AVISO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55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1.</w:t>
            </w:r>
          </w:p>
        </w:tc>
        <w:tc>
          <w:tcPr>
            <w:tcW w:w="3046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Folio del aviso.</w:t>
            </w:r>
          </w:p>
        </w:tc>
        <w:tc>
          <w:tcPr>
            <w:tcW w:w="52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Número de folio del aviso, integrado por:</w:t>
            </w:r>
          </w:p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napToGrid w:val="0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  <w:t>1.</w:t>
            </w:r>
            <w:r w:rsidRPr="003313CF">
              <w:rPr>
                <w:rFonts w:ascii="Arial" w:hAnsi="Arial" w:cs="Arial"/>
                <w:snapToGrid w:val="0"/>
                <w:sz w:val="16"/>
                <w:szCs w:val="18"/>
                <w:lang w:eastAsia="en-US"/>
              </w:rPr>
              <w:t xml:space="preserve"> El primer dígito deberá de ser el último dígito del año de la operación.</w:t>
            </w:r>
          </w:p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  <w:t>2.</w:t>
            </w:r>
            <w:r w:rsidRPr="003313CF">
              <w:rPr>
                <w:rFonts w:ascii="Arial" w:hAnsi="Arial" w:cs="Arial"/>
                <w:snapToGrid w:val="0"/>
                <w:sz w:val="16"/>
                <w:szCs w:val="18"/>
                <w:lang w:eastAsia="en-US"/>
              </w:rPr>
              <w:t xml:space="preserve"> Número consecutivo anual generado por la empresa autorizada a destinar mercancía a depósito fiscal para exposición y venta de mercancías extranjeras y nacionales en puertos aéreos internacionales, fronterizos y marítimos de altura (En adelante empresa autorizada).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55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2.</w:t>
            </w:r>
          </w:p>
        </w:tc>
        <w:tc>
          <w:tcPr>
            <w:tcW w:w="3046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RFC.</w:t>
            </w:r>
          </w:p>
        </w:tc>
        <w:tc>
          <w:tcPr>
            <w:tcW w:w="52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 xml:space="preserve">RFC de la empresa autorizada. 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55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</w:p>
        </w:tc>
        <w:tc>
          <w:tcPr>
            <w:tcW w:w="3046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Nombre, denominación o razón social.</w:t>
            </w:r>
          </w:p>
        </w:tc>
        <w:tc>
          <w:tcPr>
            <w:tcW w:w="52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Nombre, denominación o razón social de la empresa autorizada.</w:t>
            </w:r>
          </w:p>
        </w:tc>
      </w:tr>
      <w:tr w:rsidR="001B2A9A" w:rsidRPr="003313CF" w:rsidTr="00C55FD3">
        <w:trPr>
          <w:gridAfter w:val="1"/>
          <w:wAfter w:w="6" w:type="dxa"/>
          <w:trHeight w:val="20"/>
        </w:trPr>
        <w:tc>
          <w:tcPr>
            <w:tcW w:w="455" w:type="dxa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4.</w:t>
            </w:r>
          </w:p>
        </w:tc>
        <w:tc>
          <w:tcPr>
            <w:tcW w:w="3046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 xml:space="preserve">Número de autorización. </w:t>
            </w:r>
          </w:p>
        </w:tc>
        <w:tc>
          <w:tcPr>
            <w:tcW w:w="527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1B2A9A" w:rsidRPr="003313CF" w:rsidRDefault="001B2A9A" w:rsidP="00C55FD3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napToGrid w:val="0"/>
                <w:sz w:val="16"/>
                <w:szCs w:val="18"/>
                <w:lang w:eastAsia="en-US"/>
              </w:rPr>
            </w:pPr>
            <w:r w:rsidRPr="003313CF">
              <w:rPr>
                <w:rFonts w:ascii="Arial" w:hAnsi="Arial" w:cs="Arial"/>
                <w:snapToGrid w:val="0"/>
                <w:sz w:val="16"/>
                <w:szCs w:val="18"/>
                <w:lang w:eastAsia="en-US"/>
              </w:rPr>
              <w:t xml:space="preserve">Número de autorización que la </w:t>
            </w:r>
            <w:r w:rsidRPr="003313CF">
              <w:rPr>
                <w:rFonts w:ascii="Arial" w:hAnsi="Arial" w:cs="Arial"/>
                <w:sz w:val="16"/>
                <w:szCs w:val="18"/>
                <w:lang w:eastAsia="en-US"/>
              </w:rPr>
              <w:t>AGA</w:t>
            </w:r>
            <w:r w:rsidRPr="003313CF">
              <w:rPr>
                <w:rFonts w:ascii="Arial" w:hAnsi="Arial" w:cs="Arial"/>
                <w:snapToGrid w:val="0"/>
                <w:sz w:val="16"/>
                <w:szCs w:val="18"/>
                <w:lang w:eastAsia="en-US"/>
              </w:rPr>
              <w:t xml:space="preserve"> otorga a la empresa autorizada.</w:t>
            </w:r>
          </w:p>
        </w:tc>
        <w:bookmarkStart w:id="0" w:name="_GoBack"/>
        <w:bookmarkEnd w:id="0"/>
      </w:tr>
    </w:tbl>
    <w:p w:rsidR="00503BB9" w:rsidRDefault="00503BB9" w:rsidP="001B2A9A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9A"/>
    <w:rsid w:val="001B2A9A"/>
    <w:rsid w:val="00503BB9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79C1"/>
  <w15:chartTrackingRefBased/>
  <w15:docId w15:val="{4294C399-4CF3-4EB3-A918-628CC672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1B2A9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B2A9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1B2A9A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2019-07-02T21:52:00Z</dcterms:created>
  <dcterms:modified xsi:type="dcterms:W3CDTF">2019-07-02T21:55:00Z</dcterms:modified>
</cp:coreProperties>
</file>